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Details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New due date is August 13, 2017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efdsearch.senate.gov/search/view/extension-notice/regular/0180c540-e2c8-459f-af54-e5d5da2ac587/" TargetMode="External"/></Relationships>
</file>