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Details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New due date is August 13, 2017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efdsearch.senate.gov/search/view/extension-notice/regular/ac9309c6-3210-4ed5-9709-ed12929ff442/" TargetMode="External"/></Relationships>
</file>